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rPr>
          <w:rFonts w:ascii="Arial" w:cs="Arial" w:eastAsia="Arial" w:hAnsi="Arial"/>
          <w:sz w:val="24"/>
          <w:szCs w:val="24"/>
        </w:rPr>
      </w:pPr>
      <w:r w:rsidDel="00000000" w:rsidR="00000000" w:rsidRPr="00000000">
        <w:rPr>
          <w:rFonts w:ascii="Arial" w:cs="Arial" w:eastAsia="Arial" w:hAnsi="Arial"/>
          <w:sz w:val="24"/>
          <w:szCs w:val="24"/>
        </w:rPr>
        <w:drawing>
          <wp:inline distB="0" distT="0" distL="0" distR="0">
            <wp:extent cx="1094254" cy="1033463"/>
            <wp:effectExtent b="0" l="0" r="0" t="0"/>
            <wp:docPr descr="http://www.barrieswimming.ca/canbtsc/_images/teamlogo_1804_1411057018610.jpg" id="1" name="image1.jpg"/>
            <a:graphic>
              <a:graphicData uri="http://schemas.openxmlformats.org/drawingml/2006/picture">
                <pic:pic>
                  <pic:nvPicPr>
                    <pic:cNvPr descr="http://www.barrieswimming.ca/canbtsc/_images/teamlogo_1804_1411057018610.jpg" id="0" name="image1.jpg"/>
                    <pic:cNvPicPr preferRelativeResize="0"/>
                  </pic:nvPicPr>
                  <pic:blipFill>
                    <a:blip r:embed="rId6"/>
                    <a:srcRect b="0" l="0" r="0" t="0"/>
                    <a:stretch>
                      <a:fillRect/>
                    </a:stretch>
                  </pic:blipFill>
                  <pic:spPr>
                    <a:xfrm>
                      <a:off x="0" y="0"/>
                      <a:ext cx="1094254" cy="10334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spacing w:after="0" w:line="240" w:lineRule="auto"/>
        <w:rPr>
          <w:rFonts w:ascii="Arial" w:cs="Arial" w:eastAsia="Arial" w:hAnsi="Arial"/>
          <w:sz w:val="24"/>
          <w:szCs w:val="24"/>
        </w:rPr>
      </w:pPr>
      <w:r w:rsidDel="00000000" w:rsidR="00000000" w:rsidRPr="00000000">
        <w:rPr>
          <w:rtl w:val="0"/>
        </w:rPr>
      </w:r>
    </w:p>
    <w:tbl>
      <w:tblPr>
        <w:tblStyle w:val="Table1"/>
        <w:tblW w:w="10965.0" w:type="dxa"/>
        <w:jc w:val="left"/>
        <w:tblInd w:w="-100.0" w:type="dxa"/>
        <w:tblLayout w:type="fixed"/>
        <w:tblLook w:val="0400"/>
      </w:tblPr>
      <w:tblGrid>
        <w:gridCol w:w="1440"/>
        <w:gridCol w:w="9525"/>
        <w:tblGridChange w:id="0">
          <w:tblGrid>
            <w:gridCol w:w="1440"/>
            <w:gridCol w:w="9525"/>
          </w:tblGrid>
        </w:tblGridChange>
      </w:tblGrid>
      <w:tr>
        <w:trPr>
          <w:cantSplit w:val="0"/>
          <w:trHeight w:val="420" w:hRule="atLeast"/>
          <w:tblHeader w:val="0"/>
        </w:trPr>
        <w:tc>
          <w:tcPr>
            <w:gridSpan w:val="2"/>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03">
            <w:pPr>
              <w:pageBreakBefore w:val="0"/>
              <w:spacing w:after="60" w:line="240" w:lineRule="auto"/>
              <w:jc w:val="center"/>
              <w:rPr>
                <w:rFonts w:ascii="Arial" w:cs="Arial" w:eastAsia="Arial" w:hAnsi="Arial"/>
                <w:sz w:val="24"/>
                <w:szCs w:val="24"/>
              </w:rPr>
            </w:pPr>
            <w:r w:rsidDel="00000000" w:rsidR="00000000" w:rsidRPr="00000000">
              <w:rPr>
                <w:rFonts w:ascii="Arial" w:cs="Arial" w:eastAsia="Arial" w:hAnsi="Arial"/>
                <w:b w:val="1"/>
                <w:color w:val="000000"/>
                <w:sz w:val="36"/>
                <w:szCs w:val="36"/>
                <w:rtl w:val="0"/>
              </w:rPr>
              <w:t xml:space="preserve">BTSC </w:t>
            </w:r>
            <w:r w:rsidDel="00000000" w:rsidR="00000000" w:rsidRPr="00000000">
              <w:rPr>
                <w:rFonts w:ascii="Arial" w:cs="Arial" w:eastAsia="Arial" w:hAnsi="Arial"/>
                <w:b w:val="1"/>
                <w:sz w:val="36"/>
                <w:szCs w:val="36"/>
                <w:rtl w:val="0"/>
              </w:rPr>
              <w:t xml:space="preserve">Annual General Meeting</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5">
            <w:pPr>
              <w:pageBreakBefore w:val="0"/>
              <w:spacing w:after="0" w:lineRule="auto"/>
              <w:rPr>
                <w:rFonts w:ascii="Arial" w:cs="Arial" w:eastAsia="Arial" w:hAnsi="Arial"/>
              </w:rPr>
            </w:pPr>
            <w:r w:rsidDel="00000000" w:rsidR="00000000" w:rsidRPr="00000000">
              <w:rPr>
                <w:rFonts w:ascii="Arial" w:cs="Arial" w:eastAsia="Arial" w:hAnsi="Arial"/>
                <w:b w:val="1"/>
                <w:color w:val="000000"/>
                <w:sz w:val="20"/>
                <w:szCs w:val="20"/>
                <w:rtl w:val="0"/>
              </w:rPr>
              <w:t xml:space="preserve">Date: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6">
            <w:pPr>
              <w:pageBreakBefore w:val="0"/>
              <w:spacing w:after="0" w:lineRule="auto"/>
              <w:rPr>
                <w:rFonts w:ascii="Arial" w:cs="Arial" w:eastAsia="Arial" w:hAnsi="Arial"/>
              </w:rPr>
            </w:pPr>
            <w:r w:rsidDel="00000000" w:rsidR="00000000" w:rsidRPr="00000000">
              <w:rPr>
                <w:rFonts w:ascii="Arial" w:cs="Arial" w:eastAsia="Arial" w:hAnsi="Arial"/>
                <w:rtl w:val="0"/>
              </w:rPr>
              <w:t xml:space="preserve">December 5, 2024</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7">
            <w:pPr>
              <w:pageBreakBefore w:val="0"/>
              <w:spacing w:after="0" w:lineRule="auto"/>
              <w:rPr>
                <w:rFonts w:ascii="Arial" w:cs="Arial" w:eastAsia="Arial" w:hAnsi="Arial"/>
              </w:rPr>
            </w:pPr>
            <w:r w:rsidDel="00000000" w:rsidR="00000000" w:rsidRPr="00000000">
              <w:rPr>
                <w:rFonts w:ascii="Arial" w:cs="Arial" w:eastAsia="Arial" w:hAnsi="Arial"/>
                <w:b w:val="1"/>
                <w:sz w:val="20"/>
                <w:szCs w:val="20"/>
                <w:rtl w:val="0"/>
              </w:rPr>
              <w:t xml:space="preserve">Time: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8">
            <w:pPr>
              <w:pageBreakBefore w:val="0"/>
              <w:spacing w:after="0" w:lineRule="auto"/>
              <w:rPr>
                <w:rFonts w:ascii="Arial" w:cs="Arial" w:eastAsia="Arial" w:hAnsi="Arial"/>
              </w:rPr>
            </w:pPr>
            <w:r w:rsidDel="00000000" w:rsidR="00000000" w:rsidRPr="00000000">
              <w:rPr>
                <w:rFonts w:ascii="Arial" w:cs="Arial" w:eastAsia="Arial" w:hAnsi="Arial"/>
                <w:rtl w:val="0"/>
              </w:rPr>
              <w:t xml:space="preserve">7:30PM-9:30PM</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9">
            <w:pPr>
              <w:pageBreakBefore w:val="0"/>
              <w:spacing w:after="0" w:lineRule="auto"/>
              <w:rPr>
                <w:rFonts w:ascii="Arial" w:cs="Arial" w:eastAsia="Arial" w:hAnsi="Arial"/>
              </w:rPr>
            </w:pPr>
            <w:r w:rsidDel="00000000" w:rsidR="00000000" w:rsidRPr="00000000">
              <w:rPr>
                <w:rFonts w:ascii="Arial" w:cs="Arial" w:eastAsia="Arial" w:hAnsi="Arial"/>
                <w:b w:val="1"/>
                <w:color w:val="000000"/>
                <w:sz w:val="20"/>
                <w:szCs w:val="20"/>
                <w:rtl w:val="0"/>
              </w:rPr>
              <w:t xml:space="preserve">Chair: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A">
            <w:pPr>
              <w:spacing w:after="0" w:lineRule="auto"/>
              <w:rPr>
                <w:rFonts w:ascii="Arial" w:cs="Arial" w:eastAsia="Arial" w:hAnsi="Arial"/>
                <w:i w:val="1"/>
              </w:rPr>
            </w:pPr>
            <w:r w:rsidDel="00000000" w:rsidR="00000000" w:rsidRPr="00000000">
              <w:rPr>
                <w:rFonts w:ascii="Arial" w:cs="Arial" w:eastAsia="Arial" w:hAnsi="Arial"/>
                <w:rtl w:val="0"/>
              </w:rPr>
              <w:t xml:space="preserve">John Eley</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B">
            <w:pPr>
              <w:pageBreakBefore w:val="0"/>
              <w:spacing w:after="0" w:lineRule="auto"/>
              <w:rPr>
                <w:rFonts w:ascii="Arial" w:cs="Arial" w:eastAsia="Arial" w:hAnsi="Arial"/>
                <w:b w:val="1"/>
              </w:rPr>
            </w:pPr>
            <w:r w:rsidDel="00000000" w:rsidR="00000000" w:rsidRPr="00000000">
              <w:rPr>
                <w:rFonts w:ascii="Arial" w:cs="Arial" w:eastAsia="Arial" w:hAnsi="Arial"/>
                <w:b w:val="1"/>
                <w:rtl w:val="0"/>
              </w:rPr>
              <w:t xml:space="preserve">Secretary: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C">
            <w:pPr>
              <w:pageBreakBefore w:val="0"/>
              <w:spacing w:after="0" w:lineRule="auto"/>
              <w:rPr>
                <w:rFonts w:ascii="Arial" w:cs="Arial" w:eastAsia="Arial" w:hAnsi="Arial"/>
              </w:rPr>
            </w:pPr>
            <w:r w:rsidDel="00000000" w:rsidR="00000000" w:rsidRPr="00000000">
              <w:rPr>
                <w:rFonts w:ascii="Arial" w:cs="Arial" w:eastAsia="Arial" w:hAnsi="Arial"/>
                <w:rtl w:val="0"/>
              </w:rPr>
              <w:t xml:space="preserve">Laura Vaughan</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D">
            <w:pPr>
              <w:pageBreakBefore w:val="0"/>
              <w:spacing w:after="0" w:lineRule="auto"/>
              <w:rPr>
                <w:rFonts w:ascii="Arial" w:cs="Arial" w:eastAsia="Arial" w:hAnsi="Arial"/>
              </w:rPr>
            </w:pPr>
            <w:r w:rsidDel="00000000" w:rsidR="00000000" w:rsidRPr="00000000">
              <w:rPr>
                <w:rFonts w:ascii="Arial" w:cs="Arial" w:eastAsia="Arial" w:hAnsi="Arial"/>
                <w:b w:val="1"/>
                <w:color w:val="000000"/>
                <w:sz w:val="20"/>
                <w:szCs w:val="20"/>
                <w:rtl w:val="0"/>
              </w:rPr>
              <w:t xml:space="preserve">Attendees</w:t>
            </w:r>
            <w:r w:rsidDel="00000000" w:rsidR="00000000" w:rsidRPr="00000000">
              <w:rPr>
                <w:rFonts w:ascii="Arial" w:cs="Arial" w:eastAsia="Arial" w:hAnsi="Arial"/>
                <w:b w:val="1"/>
                <w:sz w:val="20"/>
                <w:szCs w:val="20"/>
                <w:rtl w:val="0"/>
              </w:rPr>
              <w:t xml:space="preser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E">
            <w:pPr>
              <w:pageBreakBefore w:val="0"/>
              <w:spacing w:after="0" w:lineRule="auto"/>
              <w:rPr>
                <w:rFonts w:ascii="Arial" w:cs="Arial" w:eastAsia="Arial" w:hAnsi="Arial"/>
              </w:rPr>
            </w:pPr>
            <w:r w:rsidDel="00000000" w:rsidR="00000000" w:rsidRPr="00000000">
              <w:rPr>
                <w:rFonts w:ascii="Arial" w:cs="Arial" w:eastAsia="Arial" w:hAnsi="Arial"/>
                <w:rtl w:val="0"/>
              </w:rPr>
              <w:t xml:space="preserve">Guests: Matt James, Rumley Holmes Chartered Professional Accountants</w:t>
            </w:r>
          </w:p>
          <w:p w:rsidR="00000000" w:rsidDel="00000000" w:rsidP="00000000" w:rsidRDefault="00000000" w:rsidRPr="00000000" w14:paraId="0000000F">
            <w:pPr>
              <w:pageBreakBefore w:val="0"/>
              <w:spacing w:after="0" w:lineRule="auto"/>
              <w:rPr>
                <w:rFonts w:ascii="Arial" w:cs="Arial" w:eastAsia="Arial" w:hAnsi="Arial"/>
              </w:rPr>
            </w:pPr>
            <w:r w:rsidDel="00000000" w:rsidR="00000000" w:rsidRPr="00000000">
              <w:rPr>
                <w:rFonts w:ascii="Arial" w:cs="Arial" w:eastAsia="Arial" w:hAnsi="Arial"/>
                <w:rtl w:val="0"/>
              </w:rPr>
              <w:t xml:space="preserve">Board Members: Christy McConachie, Alexandra Harrison, Brandon Oevering, Steve Taylor, Laura Vaughan </w:t>
            </w:r>
          </w:p>
          <w:p w:rsidR="00000000" w:rsidDel="00000000" w:rsidP="00000000" w:rsidRDefault="00000000" w:rsidRPr="00000000" w14:paraId="00000010">
            <w:pPr>
              <w:pageBreakBefore w:val="0"/>
              <w:spacing w:after="0" w:lineRule="auto"/>
              <w:rPr>
                <w:rFonts w:ascii="Arial" w:cs="Arial" w:eastAsia="Arial" w:hAnsi="Arial"/>
              </w:rPr>
            </w:pPr>
            <w:r w:rsidDel="00000000" w:rsidR="00000000" w:rsidRPr="00000000">
              <w:rPr>
                <w:rFonts w:ascii="Arial" w:cs="Arial" w:eastAsia="Arial" w:hAnsi="Arial"/>
                <w:rtl w:val="0"/>
              </w:rPr>
              <w:t xml:space="preserve">Staff: Endi Babi, Alessandro Stiplo, </w:t>
            </w:r>
          </w:p>
          <w:p w:rsidR="00000000" w:rsidDel="00000000" w:rsidP="00000000" w:rsidRDefault="00000000" w:rsidRPr="00000000" w14:paraId="00000011">
            <w:pPr>
              <w:pageBreakBefore w:val="0"/>
              <w:spacing w:after="0" w:lineRule="auto"/>
              <w:rPr>
                <w:rFonts w:ascii="Arial" w:cs="Arial" w:eastAsia="Arial" w:hAnsi="Arial"/>
              </w:rPr>
            </w:pPr>
            <w:r w:rsidDel="00000000" w:rsidR="00000000" w:rsidRPr="00000000">
              <w:rPr>
                <w:rFonts w:ascii="Arial" w:cs="Arial" w:eastAsia="Arial" w:hAnsi="Arial"/>
                <w:rtl w:val="0"/>
              </w:rPr>
              <w:t xml:space="preserve">Members (25): Meghan Simpson, Alexandra Harrison, Laura Vaughan, Nicole Vroom, John Eley, Brandon Oevering, Carmine Palermo, Vanessa Wilson, Christy McConachie, Steve Taylor, Kara Mankarios, Veronica Romaschin, Cathi Brown, Charla Gregoric, Danny Gregoric, Kasey O’Grady, Sarah Ferguson, Rob Meeuwse, Kelly McCrae, Jamie Taylor, Alex Beland, Compton </w:t>
            </w:r>
          </w:p>
          <w:p w:rsidR="00000000" w:rsidDel="00000000" w:rsidP="00000000" w:rsidRDefault="00000000" w:rsidRPr="00000000" w14:paraId="00000012">
            <w:pPr>
              <w:pageBreakBefore w:val="0"/>
              <w:spacing w:after="0" w:lineRule="auto"/>
              <w:rPr>
                <w:rFonts w:ascii="Arial" w:cs="Arial" w:eastAsia="Arial" w:hAnsi="Arial"/>
              </w:rPr>
            </w:pPr>
            <w:r w:rsidDel="00000000" w:rsidR="00000000" w:rsidRPr="00000000">
              <w:rPr>
                <w:rFonts w:ascii="Arial" w:cs="Arial" w:eastAsia="Arial" w:hAnsi="Arial"/>
                <w:rtl w:val="0"/>
              </w:rPr>
              <w:t xml:space="preserve">Proxy (3): Kelly McCrae (for Stephanie Travitian-Guthrie), Stacey Millar (for Julia Suk), Christy McConachie (for Mark McConachie), </w:t>
            </w:r>
          </w:p>
        </w:tc>
      </w:tr>
    </w:tbl>
    <w:p w:rsidR="00000000" w:rsidDel="00000000" w:rsidP="00000000" w:rsidRDefault="00000000" w:rsidRPr="00000000" w14:paraId="00000013">
      <w:pPr>
        <w:pageBreakBefore w:val="0"/>
        <w:spacing w:before="400" w:line="240" w:lineRule="auto"/>
        <w:rPr>
          <w:rFonts w:ascii="Arial" w:cs="Arial" w:eastAsia="Arial" w:hAnsi="Arial"/>
          <w:b w:val="1"/>
          <w:color w:val="000000"/>
          <w:sz w:val="28"/>
          <w:szCs w:val="28"/>
        </w:rPr>
      </w:pPr>
      <w:r w:rsidDel="00000000" w:rsidR="00000000" w:rsidRPr="00000000">
        <w:rPr>
          <w:rFonts w:ascii="Arial" w:cs="Arial" w:eastAsia="Arial" w:hAnsi="Arial"/>
          <w:b w:val="1"/>
          <w:color w:val="000000"/>
          <w:sz w:val="28"/>
          <w:szCs w:val="28"/>
          <w:rtl w:val="0"/>
        </w:rPr>
        <w:t xml:space="preserve">Results and Minutes </w:t>
      </w:r>
    </w:p>
    <w:p w:rsidR="00000000" w:rsidDel="00000000" w:rsidP="00000000" w:rsidRDefault="00000000" w:rsidRPr="00000000" w14:paraId="00000014">
      <w:pPr>
        <w:numPr>
          <w:ilvl w:val="0"/>
          <w:numId w:val="3"/>
        </w:numPr>
        <w:spacing w:after="0" w:line="240" w:lineRule="auto"/>
        <w:ind w:left="36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Welcome &amp; Introductions</w:t>
      </w:r>
    </w:p>
    <w:p w:rsidR="00000000" w:rsidDel="00000000" w:rsidP="00000000" w:rsidRDefault="00000000" w:rsidRPr="00000000" w14:paraId="00000015">
      <w:pPr>
        <w:spacing w:after="0" w:line="240" w:lineRule="auto"/>
        <w:ind w:left="0" w:firstLine="0"/>
        <w:jc w:val="both"/>
        <w:rPr>
          <w:rFonts w:ascii="Arial" w:cs="Arial" w:eastAsia="Arial" w:hAnsi="Arial"/>
        </w:rPr>
      </w:pPr>
      <w:r w:rsidDel="00000000" w:rsidR="00000000" w:rsidRPr="00000000">
        <w:rPr>
          <w:rFonts w:ascii="Arial" w:cs="Arial" w:eastAsia="Arial" w:hAnsi="Arial"/>
          <w:rtl w:val="0"/>
        </w:rPr>
        <w:t xml:space="preserve">J. Eley, Chair, BTSC Board of Directors welcomed the attendees and thanked them for attending the AGM. John acknowledged the sudden and recent passing of Emma Jacques and all attendees took a moment of silence in memory. John introduced the current board members and staff.</w:t>
      </w:r>
    </w:p>
    <w:p w:rsidR="00000000" w:rsidDel="00000000" w:rsidP="00000000" w:rsidRDefault="00000000" w:rsidRPr="00000000" w14:paraId="00000016">
      <w:pPr>
        <w:spacing w:after="0" w:line="240" w:lineRule="auto"/>
        <w:ind w:left="0"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7">
      <w:pPr>
        <w:numPr>
          <w:ilvl w:val="0"/>
          <w:numId w:val="3"/>
        </w:numPr>
        <w:spacing w:after="0" w:line="240" w:lineRule="auto"/>
        <w:ind w:left="360"/>
        <w:jc w:val="both"/>
        <w:rPr>
          <w:rFonts w:ascii="Arial" w:cs="Arial" w:eastAsia="Arial" w:hAnsi="Arial"/>
          <w:b w:val="1"/>
          <w:sz w:val="24"/>
          <w:szCs w:val="24"/>
          <w:u w:val="none"/>
        </w:rPr>
      </w:pPr>
      <w:r w:rsidDel="00000000" w:rsidR="00000000" w:rsidRPr="00000000">
        <w:rPr>
          <w:rFonts w:ascii="Arial" w:cs="Arial" w:eastAsia="Arial" w:hAnsi="Arial"/>
          <w:b w:val="1"/>
          <w:sz w:val="24"/>
          <w:szCs w:val="24"/>
          <w:rtl w:val="0"/>
        </w:rPr>
        <w:t xml:space="preserve">Attendee Registration &amp; Establish Quorum</w:t>
      </w:r>
    </w:p>
    <w:p w:rsidR="00000000" w:rsidDel="00000000" w:rsidP="00000000" w:rsidRDefault="00000000" w:rsidRPr="00000000" w14:paraId="00000018">
      <w:pPr>
        <w:spacing w:after="0" w:line="240" w:lineRule="auto"/>
        <w:ind w:left="0" w:firstLine="0"/>
        <w:jc w:val="both"/>
        <w:rPr>
          <w:rFonts w:ascii="Arial" w:cs="Arial" w:eastAsia="Arial" w:hAnsi="Arial"/>
        </w:rPr>
      </w:pPr>
      <w:r w:rsidDel="00000000" w:rsidR="00000000" w:rsidRPr="00000000">
        <w:rPr>
          <w:rFonts w:ascii="Arial" w:cs="Arial" w:eastAsia="Arial" w:hAnsi="Arial"/>
          <w:rtl w:val="0"/>
        </w:rPr>
        <w:t xml:space="preserve">It was requested that all attendees ensure they had registered on the sign-in sheet. It was noted that there were 25 members present and 3 attendees acting as proxy. </w:t>
      </w:r>
    </w:p>
    <w:p w:rsidR="00000000" w:rsidDel="00000000" w:rsidP="00000000" w:rsidRDefault="00000000" w:rsidRPr="00000000" w14:paraId="00000019">
      <w:pPr>
        <w:spacing w:after="0" w:line="240" w:lineRule="auto"/>
        <w:ind w:left="360"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A">
      <w:pPr>
        <w:numPr>
          <w:ilvl w:val="0"/>
          <w:numId w:val="3"/>
        </w:numPr>
        <w:spacing w:after="0" w:line="240" w:lineRule="auto"/>
        <w:ind w:left="36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Establish Voting Rights and Privileges</w:t>
      </w:r>
    </w:p>
    <w:p w:rsidR="00000000" w:rsidDel="00000000" w:rsidP="00000000" w:rsidRDefault="00000000" w:rsidRPr="00000000" w14:paraId="0000001B">
      <w:pPr>
        <w:spacing w:after="0" w:line="240" w:lineRule="auto"/>
        <w:ind w:left="0" w:firstLine="0"/>
        <w:jc w:val="both"/>
        <w:rPr>
          <w:rFonts w:ascii="Arial" w:cs="Arial" w:eastAsia="Arial" w:hAnsi="Arial"/>
          <w:b w:val="1"/>
          <w:sz w:val="24"/>
          <w:szCs w:val="24"/>
        </w:rPr>
      </w:pPr>
      <w:r w:rsidDel="00000000" w:rsidR="00000000" w:rsidRPr="00000000">
        <w:rPr>
          <w:rFonts w:ascii="Arial" w:cs="Arial" w:eastAsia="Arial" w:hAnsi="Arial"/>
          <w:rtl w:val="0"/>
        </w:rPr>
        <w:t xml:space="preserve">Voting rights and quorum were established. </w:t>
      </w:r>
      <w:r w:rsidDel="00000000" w:rsidR="00000000" w:rsidRPr="00000000">
        <w:rPr>
          <w:rtl w:val="0"/>
        </w:rPr>
      </w:r>
    </w:p>
    <w:p w:rsidR="00000000" w:rsidDel="00000000" w:rsidP="00000000" w:rsidRDefault="00000000" w:rsidRPr="00000000" w14:paraId="0000001C">
      <w:pPr>
        <w:spacing w:after="0" w:line="240" w:lineRule="auto"/>
        <w:ind w:left="360"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D">
      <w:pPr>
        <w:numPr>
          <w:ilvl w:val="0"/>
          <w:numId w:val="3"/>
        </w:numPr>
        <w:spacing w:after="0" w:line="240" w:lineRule="auto"/>
        <w:ind w:left="36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Review and Approval of Agenda for December 5, 2024</w:t>
      </w:r>
    </w:p>
    <w:p w:rsidR="00000000" w:rsidDel="00000000" w:rsidP="00000000" w:rsidRDefault="00000000" w:rsidRPr="00000000" w14:paraId="0000001E">
      <w:pPr>
        <w:spacing w:after="0" w:line="240" w:lineRule="auto"/>
        <w:ind w:left="0" w:firstLine="0"/>
        <w:jc w:val="both"/>
        <w:rPr>
          <w:rFonts w:ascii="Arial" w:cs="Arial" w:eastAsia="Arial" w:hAnsi="Arial"/>
          <w:i w:val="1"/>
        </w:rPr>
      </w:pPr>
      <w:r w:rsidDel="00000000" w:rsidR="00000000" w:rsidRPr="00000000">
        <w:rPr>
          <w:rFonts w:ascii="Arial" w:cs="Arial" w:eastAsia="Arial" w:hAnsi="Arial"/>
          <w:i w:val="1"/>
          <w:rtl w:val="0"/>
        </w:rPr>
        <w:t xml:space="preserve">Motion: </w:t>
      </w:r>
      <w:r w:rsidDel="00000000" w:rsidR="00000000" w:rsidRPr="00000000">
        <w:rPr>
          <w:rFonts w:ascii="Arial" w:cs="Arial" w:eastAsia="Arial" w:hAnsi="Arial"/>
          <w:i w:val="1"/>
          <w:rtl w:val="0"/>
        </w:rPr>
        <w:t xml:space="preserve">Be it resolved that the agenda be accepted and conflicts be declared.</w:t>
      </w:r>
    </w:p>
    <w:p w:rsidR="00000000" w:rsidDel="00000000" w:rsidP="00000000" w:rsidRDefault="00000000" w:rsidRPr="00000000" w14:paraId="0000001F">
      <w:pPr>
        <w:spacing w:after="0" w:line="240" w:lineRule="auto"/>
        <w:ind w:left="0" w:firstLine="0"/>
        <w:jc w:val="both"/>
        <w:rPr>
          <w:rFonts w:ascii="Arial" w:cs="Arial" w:eastAsia="Arial" w:hAnsi="Arial"/>
          <w:b w:val="1"/>
          <w:sz w:val="24"/>
          <w:szCs w:val="24"/>
        </w:rPr>
      </w:pPr>
      <w:r w:rsidDel="00000000" w:rsidR="00000000" w:rsidRPr="00000000">
        <w:rPr>
          <w:rFonts w:ascii="Arial" w:cs="Arial" w:eastAsia="Arial" w:hAnsi="Arial"/>
          <w:rtl w:val="0"/>
        </w:rPr>
        <w:t xml:space="preserve">The motion was moved by J. Eley and seconded by L. Brundage. No objections or additions. Motion carried.</w:t>
      </w:r>
      <w:r w:rsidDel="00000000" w:rsidR="00000000" w:rsidRPr="00000000">
        <w:rPr>
          <w:rtl w:val="0"/>
        </w:rPr>
      </w:r>
    </w:p>
    <w:p w:rsidR="00000000" w:rsidDel="00000000" w:rsidP="00000000" w:rsidRDefault="00000000" w:rsidRPr="00000000" w14:paraId="00000020">
      <w:pPr>
        <w:spacing w:after="0" w:line="240" w:lineRule="auto"/>
        <w:ind w:left="0"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1">
      <w:pPr>
        <w:spacing w:after="0" w:line="240" w:lineRule="auto"/>
        <w:ind w:left="0"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5. Approve Minutes from January 25, 2024 Annual General Meeting</w:t>
      </w:r>
    </w:p>
    <w:p w:rsidR="00000000" w:rsidDel="00000000" w:rsidP="00000000" w:rsidRDefault="00000000" w:rsidRPr="00000000" w14:paraId="00000022">
      <w:pPr>
        <w:spacing w:after="0" w:line="240" w:lineRule="auto"/>
        <w:ind w:left="0" w:firstLine="0"/>
        <w:jc w:val="both"/>
        <w:rPr>
          <w:rFonts w:ascii="Arial" w:cs="Arial" w:eastAsia="Arial" w:hAnsi="Arial"/>
          <w:i w:val="1"/>
        </w:rPr>
      </w:pPr>
      <w:r w:rsidDel="00000000" w:rsidR="00000000" w:rsidRPr="00000000">
        <w:rPr>
          <w:rFonts w:ascii="Arial" w:cs="Arial" w:eastAsia="Arial" w:hAnsi="Arial"/>
          <w:i w:val="1"/>
          <w:rtl w:val="0"/>
        </w:rPr>
        <w:t xml:space="preserve">Motion: To approve the minutes as written from January 25, 2024.</w:t>
      </w:r>
    </w:p>
    <w:p w:rsidR="00000000" w:rsidDel="00000000" w:rsidP="00000000" w:rsidRDefault="00000000" w:rsidRPr="00000000" w14:paraId="00000023">
      <w:pPr>
        <w:spacing w:after="0" w:lineRule="auto"/>
        <w:rPr>
          <w:rFonts w:ascii="Arial" w:cs="Arial" w:eastAsia="Arial" w:hAnsi="Arial"/>
        </w:rPr>
      </w:pPr>
      <w:r w:rsidDel="00000000" w:rsidR="00000000" w:rsidRPr="00000000">
        <w:rPr>
          <w:rFonts w:ascii="Arial" w:cs="Arial" w:eastAsia="Arial" w:hAnsi="Arial"/>
          <w:rtl w:val="0"/>
        </w:rPr>
        <w:t xml:space="preserve">The motion was moved by J. Eley and seconded by N. Vroom with all in favor. No changes noted. Motion carried.</w:t>
      </w:r>
    </w:p>
    <w:p w:rsidR="00000000" w:rsidDel="00000000" w:rsidP="00000000" w:rsidRDefault="00000000" w:rsidRPr="00000000" w14:paraId="00000024">
      <w:pPr>
        <w:spacing w:after="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5">
      <w:pPr>
        <w:spacing w:after="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6. Review of Club Operations &amp; Head Coach Update</w:t>
      </w:r>
    </w:p>
    <w:p w:rsidR="00000000" w:rsidDel="00000000" w:rsidP="00000000" w:rsidRDefault="00000000" w:rsidRPr="00000000" w14:paraId="00000026">
      <w:pPr>
        <w:spacing w:after="0" w:lineRule="auto"/>
        <w:rPr>
          <w:rFonts w:ascii="Arial" w:cs="Arial" w:eastAsia="Arial" w:hAnsi="Arial"/>
        </w:rPr>
      </w:pPr>
      <w:r w:rsidDel="00000000" w:rsidR="00000000" w:rsidRPr="00000000">
        <w:rPr>
          <w:rFonts w:ascii="Arial" w:cs="Arial" w:eastAsia="Arial" w:hAnsi="Arial"/>
          <w:rtl w:val="0"/>
        </w:rPr>
        <w:t xml:space="preserve">Head Coach Update was presented by E.Babi, Head Coach with the following topics: </w:t>
      </w:r>
    </w:p>
    <w:p w:rsidR="00000000" w:rsidDel="00000000" w:rsidP="00000000" w:rsidRDefault="00000000" w:rsidRPr="00000000" w14:paraId="00000027">
      <w:pPr>
        <w:numPr>
          <w:ilvl w:val="0"/>
          <w:numId w:val="2"/>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Programming Overview - focus on development of student-athletes</w:t>
      </w:r>
    </w:p>
    <w:p w:rsidR="00000000" w:rsidDel="00000000" w:rsidP="00000000" w:rsidRDefault="00000000" w:rsidRPr="00000000" w14:paraId="00000028">
      <w:pPr>
        <w:numPr>
          <w:ilvl w:val="0"/>
          <w:numId w:val="2"/>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Coach Development Report - continuing to invest in growth of our coaching team</w:t>
      </w:r>
    </w:p>
    <w:p w:rsidR="00000000" w:rsidDel="00000000" w:rsidP="00000000" w:rsidRDefault="00000000" w:rsidRPr="00000000" w14:paraId="00000029">
      <w:pPr>
        <w:numPr>
          <w:ilvl w:val="0"/>
          <w:numId w:val="2"/>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Performance Report - club performance, records, performance achievements, registration numbers </w:t>
      </w:r>
    </w:p>
    <w:p w:rsidR="00000000" w:rsidDel="00000000" w:rsidP="00000000" w:rsidRDefault="00000000" w:rsidRPr="00000000" w14:paraId="0000002A">
      <w:pPr>
        <w:numPr>
          <w:ilvl w:val="0"/>
          <w:numId w:val="2"/>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Swimming Performance Metrics - BTSC finished the season 9th in Canada</w:t>
      </w:r>
    </w:p>
    <w:p w:rsidR="00000000" w:rsidDel="00000000" w:rsidP="00000000" w:rsidRDefault="00000000" w:rsidRPr="00000000" w14:paraId="0000002B">
      <w:pPr>
        <w:spacing w:after="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2C">
      <w:pPr>
        <w:spacing w:after="0" w:lineRule="auto"/>
        <w:rPr>
          <w:rFonts w:ascii="Arial" w:cs="Arial" w:eastAsia="Arial" w:hAnsi="Arial"/>
        </w:rPr>
      </w:pPr>
      <w:r w:rsidDel="00000000" w:rsidR="00000000" w:rsidRPr="00000000">
        <w:rPr>
          <w:rFonts w:ascii="Arial" w:cs="Arial" w:eastAsia="Arial" w:hAnsi="Arial"/>
          <w:rtl w:val="0"/>
        </w:rPr>
        <w:t xml:space="preserve">Review of Club Operations was presented by J. Eley with the following topics: </w:t>
      </w:r>
    </w:p>
    <w:p w:rsidR="00000000" w:rsidDel="00000000" w:rsidP="00000000" w:rsidRDefault="00000000" w:rsidRPr="00000000" w14:paraId="0000002D">
      <w:pPr>
        <w:numPr>
          <w:ilvl w:val="0"/>
          <w:numId w:val="7"/>
        </w:numPr>
        <w:spacing w:after="0" w:lineRule="auto"/>
        <w:ind w:left="720" w:hanging="360"/>
        <w:rPr>
          <w:rFonts w:ascii="Arial" w:cs="Arial" w:eastAsia="Arial" w:hAnsi="Arial"/>
          <w:highlight w:val="white"/>
        </w:rPr>
      </w:pPr>
      <w:r w:rsidDel="00000000" w:rsidR="00000000" w:rsidRPr="00000000">
        <w:rPr>
          <w:rFonts w:ascii="Arial" w:cs="Arial" w:eastAsia="Arial" w:hAnsi="Arial"/>
          <w:highlight w:val="white"/>
          <w:rtl w:val="0"/>
        </w:rPr>
        <w:t xml:space="preserve">REMS Update - thank you to those making the transition as seamless as possible for membership</w:t>
      </w:r>
    </w:p>
    <w:p w:rsidR="00000000" w:rsidDel="00000000" w:rsidP="00000000" w:rsidRDefault="00000000" w:rsidRPr="00000000" w14:paraId="0000002E">
      <w:pPr>
        <w:numPr>
          <w:ilvl w:val="0"/>
          <w:numId w:val="7"/>
        </w:numPr>
        <w:spacing w:after="0" w:lineRule="auto"/>
        <w:ind w:left="720" w:hanging="360"/>
        <w:rPr>
          <w:rFonts w:ascii="Arial" w:cs="Arial" w:eastAsia="Arial" w:hAnsi="Arial"/>
          <w:highlight w:val="white"/>
          <w:u w:val="none"/>
        </w:rPr>
      </w:pPr>
      <w:r w:rsidDel="00000000" w:rsidR="00000000" w:rsidRPr="00000000">
        <w:rPr>
          <w:rFonts w:ascii="Arial" w:cs="Arial" w:eastAsia="Arial" w:hAnsi="Arial"/>
          <w:highlight w:val="white"/>
          <w:rtl w:val="0"/>
        </w:rPr>
        <w:t xml:space="preserve">New Member Orientation - intentional focus this year on helping new members onboard</w:t>
      </w:r>
    </w:p>
    <w:p w:rsidR="00000000" w:rsidDel="00000000" w:rsidP="00000000" w:rsidRDefault="00000000" w:rsidRPr="00000000" w14:paraId="0000002F">
      <w:pPr>
        <w:numPr>
          <w:ilvl w:val="0"/>
          <w:numId w:val="7"/>
        </w:numPr>
        <w:spacing w:after="0" w:lineRule="auto"/>
        <w:ind w:left="720" w:hanging="360"/>
        <w:rPr>
          <w:rFonts w:ascii="Arial" w:cs="Arial" w:eastAsia="Arial" w:hAnsi="Arial"/>
          <w:highlight w:val="white"/>
          <w:u w:val="none"/>
        </w:rPr>
      </w:pPr>
      <w:r w:rsidDel="00000000" w:rsidR="00000000" w:rsidRPr="00000000">
        <w:rPr>
          <w:rFonts w:ascii="Arial" w:cs="Arial" w:eastAsia="Arial" w:hAnsi="Arial"/>
          <w:highlight w:val="white"/>
          <w:rtl w:val="0"/>
        </w:rPr>
        <w:t xml:space="preserve">Club Promotion - thank you to Jess Keeling for the great work in helping us promote the club more broadly and consistently</w:t>
      </w:r>
    </w:p>
    <w:p w:rsidR="00000000" w:rsidDel="00000000" w:rsidP="00000000" w:rsidRDefault="00000000" w:rsidRPr="00000000" w14:paraId="00000030">
      <w:pPr>
        <w:spacing w:after="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31">
      <w:pPr>
        <w:spacing w:after="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7. Financial Review 2023/24</w:t>
      </w:r>
    </w:p>
    <w:p w:rsidR="00000000" w:rsidDel="00000000" w:rsidP="00000000" w:rsidRDefault="00000000" w:rsidRPr="00000000" w14:paraId="00000032">
      <w:pPr>
        <w:spacing w:after="0" w:lineRule="auto"/>
        <w:rPr>
          <w:rFonts w:ascii="Arial" w:cs="Arial" w:eastAsia="Arial" w:hAnsi="Arial"/>
        </w:rPr>
      </w:pPr>
      <w:r w:rsidDel="00000000" w:rsidR="00000000" w:rsidRPr="00000000">
        <w:rPr>
          <w:rFonts w:ascii="Arial" w:cs="Arial" w:eastAsia="Arial" w:hAnsi="Arial"/>
          <w:rtl w:val="0"/>
        </w:rPr>
        <w:t xml:space="preserve">M. James was introduced </w:t>
      </w:r>
      <w:r w:rsidDel="00000000" w:rsidR="00000000" w:rsidRPr="00000000">
        <w:rPr>
          <w:rFonts w:ascii="Arial" w:cs="Arial" w:eastAsia="Arial" w:hAnsi="Arial"/>
          <w:rtl w:val="0"/>
        </w:rPr>
        <w:t xml:space="preserve">from</w:t>
      </w:r>
      <w:r w:rsidDel="00000000" w:rsidR="00000000" w:rsidRPr="00000000">
        <w:rPr>
          <w:rFonts w:ascii="Arial" w:cs="Arial" w:eastAsia="Arial" w:hAnsi="Arial"/>
          <w:rtl w:val="0"/>
        </w:rPr>
        <w:t xml:space="preserve"> RH Partners (previously Rumley Holmes).  It was noted that the Financial Statements had been made available to the membership and were posted on the BTSC website: </w:t>
      </w:r>
      <w:hyperlink r:id="rId7">
        <w:r w:rsidDel="00000000" w:rsidR="00000000" w:rsidRPr="00000000">
          <w:rPr>
            <w:rFonts w:ascii="Arial" w:cs="Arial" w:eastAsia="Arial" w:hAnsi="Arial"/>
            <w:color w:val="1155cc"/>
            <w:u w:val="single"/>
            <w:rtl w:val="0"/>
          </w:rPr>
          <w:t xml:space="preserve">www.barrieswimming.ca</w:t>
        </w:r>
      </w:hyperlink>
      <w:r w:rsidDel="00000000" w:rsidR="00000000" w:rsidRPr="00000000">
        <w:rPr>
          <w:rFonts w:ascii="Arial" w:cs="Arial" w:eastAsia="Arial" w:hAnsi="Arial"/>
          <w:rtl w:val="0"/>
        </w:rPr>
        <w:t xml:space="preserve">.</w:t>
      </w:r>
    </w:p>
    <w:p w:rsidR="00000000" w:rsidDel="00000000" w:rsidP="00000000" w:rsidRDefault="00000000" w:rsidRPr="00000000" w14:paraId="00000033">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34">
      <w:pPr>
        <w:spacing w:after="0" w:lineRule="auto"/>
        <w:rPr>
          <w:rFonts w:ascii="Arial" w:cs="Arial" w:eastAsia="Arial" w:hAnsi="Arial"/>
        </w:rPr>
      </w:pPr>
      <w:r w:rsidDel="00000000" w:rsidR="00000000" w:rsidRPr="00000000">
        <w:rPr>
          <w:rFonts w:ascii="Arial" w:cs="Arial" w:eastAsia="Arial" w:hAnsi="Arial"/>
          <w:rtl w:val="0"/>
        </w:rPr>
        <w:t xml:space="preserve">M. James explained the process of a review engagement and noted that RH Partners offered a clean opinion on the financial statements.</w:t>
      </w:r>
    </w:p>
    <w:p w:rsidR="00000000" w:rsidDel="00000000" w:rsidP="00000000" w:rsidRDefault="00000000" w:rsidRPr="00000000" w14:paraId="00000035">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36">
      <w:pPr>
        <w:spacing w:after="0" w:lineRule="auto"/>
        <w:rPr>
          <w:rFonts w:ascii="Arial" w:cs="Arial" w:eastAsia="Arial" w:hAnsi="Arial"/>
        </w:rPr>
      </w:pPr>
      <w:r w:rsidDel="00000000" w:rsidR="00000000" w:rsidRPr="00000000">
        <w:rPr>
          <w:rFonts w:ascii="Arial" w:cs="Arial" w:eastAsia="Arial" w:hAnsi="Arial"/>
          <w:rtl w:val="0"/>
        </w:rPr>
        <w:t xml:space="preserve">During his review of the statements M. James noted the following:</w:t>
      </w:r>
    </w:p>
    <w:p w:rsidR="00000000" w:rsidDel="00000000" w:rsidP="00000000" w:rsidRDefault="00000000" w:rsidRPr="00000000" w14:paraId="00000037">
      <w:pPr>
        <w:numPr>
          <w:ilvl w:val="0"/>
          <w:numId w:val="8"/>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Net Assets increased. This included an increase in cash balance in conjunction with the repayment of the CEBA loan</w:t>
      </w:r>
    </w:p>
    <w:p w:rsidR="00000000" w:rsidDel="00000000" w:rsidP="00000000" w:rsidRDefault="00000000" w:rsidRPr="00000000" w14:paraId="00000038">
      <w:pPr>
        <w:numPr>
          <w:ilvl w:val="0"/>
          <w:numId w:val="8"/>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The BTSC generated a small surplus in 2023/24, driven by an increase in registration fees and swim meet revenues (partially due to excellent profitability of Huronia SC Regionals and Spring off the Blocks)</w:t>
      </w:r>
    </w:p>
    <w:p w:rsidR="00000000" w:rsidDel="00000000" w:rsidP="00000000" w:rsidRDefault="00000000" w:rsidRPr="00000000" w14:paraId="00000039">
      <w:pPr>
        <w:numPr>
          <w:ilvl w:val="0"/>
          <w:numId w:val="8"/>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Team events and swim meet expenses increased as well, but not to the same degree as the swim meet revenue, generating a surplus from swim meets overall</w:t>
      </w:r>
    </w:p>
    <w:p w:rsidR="00000000" w:rsidDel="00000000" w:rsidP="00000000" w:rsidRDefault="00000000" w:rsidRPr="00000000" w14:paraId="0000003A">
      <w:pPr>
        <w:numPr>
          <w:ilvl w:val="0"/>
          <w:numId w:val="8"/>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Pool rental costs declined overall, due to better management of pool time and cancellation of unnecessary pool time</w:t>
      </w:r>
    </w:p>
    <w:p w:rsidR="00000000" w:rsidDel="00000000" w:rsidP="00000000" w:rsidRDefault="00000000" w:rsidRPr="00000000" w14:paraId="0000003B">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3C">
      <w:pPr>
        <w:spacing w:after="0" w:lineRule="auto"/>
        <w:rPr>
          <w:rFonts w:ascii="Arial" w:cs="Arial" w:eastAsia="Arial" w:hAnsi="Arial"/>
        </w:rPr>
      </w:pPr>
      <w:r w:rsidDel="00000000" w:rsidR="00000000" w:rsidRPr="00000000">
        <w:rPr>
          <w:rFonts w:ascii="Arial" w:cs="Arial" w:eastAsia="Arial" w:hAnsi="Arial"/>
          <w:rtl w:val="0"/>
        </w:rPr>
        <w:t xml:space="preserve">Additional information was presented by A. Harrison, including an update on finance priorities and commitments to members. Opportunities for improvement were discussed and additional suggestions were solicited from the membership.</w:t>
      </w:r>
    </w:p>
    <w:p w:rsidR="00000000" w:rsidDel="00000000" w:rsidP="00000000" w:rsidRDefault="00000000" w:rsidRPr="00000000" w14:paraId="0000003D">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3E">
      <w:pPr>
        <w:spacing w:after="0" w:lineRule="auto"/>
        <w:rPr>
          <w:rFonts w:ascii="Arial" w:cs="Arial" w:eastAsia="Arial" w:hAnsi="Arial"/>
        </w:rPr>
      </w:pPr>
      <w:r w:rsidDel="00000000" w:rsidR="00000000" w:rsidRPr="00000000">
        <w:rPr>
          <w:rFonts w:ascii="Arial" w:cs="Arial" w:eastAsia="Arial" w:hAnsi="Arial"/>
          <w:rtl w:val="0"/>
        </w:rPr>
        <w:t xml:space="preserve">Suggestions included:</w:t>
      </w:r>
    </w:p>
    <w:p w:rsidR="00000000" w:rsidDel="00000000" w:rsidP="00000000" w:rsidRDefault="00000000" w:rsidRPr="00000000" w14:paraId="0000003F">
      <w:pPr>
        <w:numPr>
          <w:ilvl w:val="0"/>
          <w:numId w:val="6"/>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Consideration of Treasurer transition and ensuring knowledge transfer</w:t>
      </w:r>
    </w:p>
    <w:p w:rsidR="00000000" w:rsidDel="00000000" w:rsidP="00000000" w:rsidRDefault="00000000" w:rsidRPr="00000000" w14:paraId="00000040">
      <w:pPr>
        <w:numPr>
          <w:ilvl w:val="0"/>
          <w:numId w:val="6"/>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Continuing to grow membership to spread fixed costs across a larger membership base</w:t>
      </w:r>
    </w:p>
    <w:p w:rsidR="00000000" w:rsidDel="00000000" w:rsidP="00000000" w:rsidRDefault="00000000" w:rsidRPr="00000000" w14:paraId="00000041">
      <w:pPr>
        <w:numPr>
          <w:ilvl w:val="0"/>
          <w:numId w:val="6"/>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Building relationships and awareness in smaller communities (i.e Midland) to help boost membership from other regions</w:t>
      </w:r>
    </w:p>
    <w:p w:rsidR="00000000" w:rsidDel="00000000" w:rsidP="00000000" w:rsidRDefault="00000000" w:rsidRPr="00000000" w14:paraId="00000042">
      <w:pPr>
        <w:numPr>
          <w:ilvl w:val="0"/>
          <w:numId w:val="6"/>
        </w:numPr>
        <w:spacing w:after="0" w:lineRule="auto"/>
        <w:ind w:left="720" w:hanging="360"/>
        <w:rPr>
          <w:rFonts w:ascii="Arial" w:cs="Arial" w:eastAsia="Arial" w:hAnsi="Arial"/>
          <w:u w:val="none"/>
        </w:rPr>
      </w:pPr>
      <w:r w:rsidDel="00000000" w:rsidR="00000000" w:rsidRPr="00000000">
        <w:rPr>
          <w:rtl w:val="0"/>
        </w:rPr>
      </w:r>
    </w:p>
    <w:p w:rsidR="00000000" w:rsidDel="00000000" w:rsidP="00000000" w:rsidRDefault="00000000" w:rsidRPr="00000000" w14:paraId="00000043">
      <w:pPr>
        <w:spacing w:after="0" w:lineRule="auto"/>
        <w:ind w:left="0" w:firstLine="0"/>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4">
      <w:pPr>
        <w:spacing w:after="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5">
      <w:pPr>
        <w:spacing w:after="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6">
      <w:pPr>
        <w:spacing w:after="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8. Approval of level of financial review</w:t>
      </w:r>
    </w:p>
    <w:p w:rsidR="00000000" w:rsidDel="00000000" w:rsidP="00000000" w:rsidRDefault="00000000" w:rsidRPr="00000000" w14:paraId="00000047">
      <w:pPr>
        <w:spacing w:after="0" w:line="240" w:lineRule="auto"/>
        <w:ind w:left="0" w:firstLine="0"/>
        <w:rPr>
          <w:rFonts w:ascii="Arial" w:cs="Arial" w:eastAsia="Arial" w:hAnsi="Arial"/>
          <w:i w:val="1"/>
        </w:rPr>
      </w:pPr>
      <w:r w:rsidDel="00000000" w:rsidR="00000000" w:rsidRPr="00000000">
        <w:rPr>
          <w:rFonts w:ascii="Arial" w:cs="Arial" w:eastAsia="Arial" w:hAnsi="Arial"/>
          <w:i w:val="1"/>
          <w:rtl w:val="0"/>
        </w:rPr>
        <w:t xml:space="preserve">Motion: To perform a review engagement level of financial review for the BTSC fiscal year ending July 31, 2025.</w:t>
      </w:r>
    </w:p>
    <w:p w:rsidR="00000000" w:rsidDel="00000000" w:rsidP="00000000" w:rsidRDefault="00000000" w:rsidRPr="00000000" w14:paraId="00000048">
      <w:pPr>
        <w:spacing w:after="0" w:line="240" w:lineRule="auto"/>
        <w:ind w:left="0" w:firstLine="0"/>
        <w:rPr>
          <w:rFonts w:ascii="Arial" w:cs="Arial" w:eastAsia="Arial" w:hAnsi="Arial"/>
          <w:i w:val="1"/>
        </w:rPr>
      </w:pPr>
      <w:r w:rsidDel="00000000" w:rsidR="00000000" w:rsidRPr="00000000">
        <w:rPr>
          <w:rtl w:val="0"/>
        </w:rPr>
      </w:r>
    </w:p>
    <w:p w:rsidR="00000000" w:rsidDel="00000000" w:rsidP="00000000" w:rsidRDefault="00000000" w:rsidRPr="00000000" w14:paraId="00000049">
      <w:pPr>
        <w:spacing w:after="0" w:line="240" w:lineRule="auto"/>
        <w:jc w:val="both"/>
        <w:rPr>
          <w:rFonts w:ascii="Arial" w:cs="Arial" w:eastAsia="Arial" w:hAnsi="Arial"/>
        </w:rPr>
      </w:pPr>
      <w:r w:rsidDel="00000000" w:rsidR="00000000" w:rsidRPr="00000000">
        <w:rPr>
          <w:rFonts w:ascii="Arial" w:cs="Arial" w:eastAsia="Arial" w:hAnsi="Arial"/>
          <w:rtl w:val="0"/>
        </w:rPr>
        <w:t xml:space="preserve">As per the Ontario Not for Profit Act (ONCA) and based on the club’s revenues, a special resolution is required to continue with the current level of financial review. Support from two-thirds of the membership required to pass motion. Recommendation from the BOD that the club continue with a Review Engagement for the upcoming fiscal year. The motion was moved by J. Eley. A vote was taken with all in favor.  Motion carried.</w:t>
      </w:r>
    </w:p>
    <w:p w:rsidR="00000000" w:rsidDel="00000000" w:rsidP="00000000" w:rsidRDefault="00000000" w:rsidRPr="00000000" w14:paraId="0000004A">
      <w:pPr>
        <w:spacing w:after="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B">
      <w:pPr>
        <w:spacing w:after="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9. Appointment of External Financial Engagement</w:t>
      </w:r>
    </w:p>
    <w:p w:rsidR="00000000" w:rsidDel="00000000" w:rsidP="00000000" w:rsidRDefault="00000000" w:rsidRPr="00000000" w14:paraId="0000004C">
      <w:pPr>
        <w:spacing w:after="0" w:line="240" w:lineRule="auto"/>
        <w:jc w:val="both"/>
        <w:rPr>
          <w:rFonts w:ascii="Arial" w:cs="Arial" w:eastAsia="Arial" w:hAnsi="Arial"/>
          <w:i w:val="1"/>
        </w:rPr>
      </w:pPr>
      <w:r w:rsidDel="00000000" w:rsidR="00000000" w:rsidRPr="00000000">
        <w:rPr>
          <w:rFonts w:ascii="Arial" w:cs="Arial" w:eastAsia="Arial" w:hAnsi="Arial"/>
          <w:i w:val="1"/>
          <w:rtl w:val="0"/>
        </w:rPr>
        <w:t xml:space="preserve">Motion: Appoint RH Partners to perform the Review Engagement Report for the BTSC fiscal year end ending July 31, 2025. </w:t>
      </w:r>
    </w:p>
    <w:p w:rsidR="00000000" w:rsidDel="00000000" w:rsidP="00000000" w:rsidRDefault="00000000" w:rsidRPr="00000000" w14:paraId="0000004D">
      <w:pPr>
        <w:spacing w:after="0" w:line="240" w:lineRule="auto"/>
        <w:jc w:val="both"/>
        <w:rPr>
          <w:rFonts w:ascii="Arial" w:cs="Arial" w:eastAsia="Arial" w:hAnsi="Arial"/>
        </w:rPr>
      </w:pPr>
      <w:r w:rsidDel="00000000" w:rsidR="00000000" w:rsidRPr="00000000">
        <w:rPr>
          <w:rFonts w:ascii="Arial" w:cs="Arial" w:eastAsia="Arial" w:hAnsi="Arial"/>
          <w:rtl w:val="0"/>
        </w:rPr>
        <w:t xml:space="preserve">The motion was moved by J. Eley. A vote was taken with a majority in favor. Motion carried.</w:t>
      </w:r>
    </w:p>
    <w:p w:rsidR="00000000" w:rsidDel="00000000" w:rsidP="00000000" w:rsidRDefault="00000000" w:rsidRPr="00000000" w14:paraId="0000004E">
      <w:pPr>
        <w:spacing w:after="0" w:line="240" w:lineRule="auto"/>
        <w:jc w:val="both"/>
        <w:rPr>
          <w:rFonts w:ascii="Arial" w:cs="Arial" w:eastAsia="Arial" w:hAnsi="Arial"/>
          <w:b w:val="1"/>
          <w:sz w:val="24"/>
          <w:szCs w:val="24"/>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4F">
      <w:pPr>
        <w:spacing w:after="0" w:line="240" w:lineRule="auto"/>
        <w:rPr>
          <w:rFonts w:ascii="Arial" w:cs="Arial" w:eastAsia="Arial" w:hAnsi="Arial"/>
          <w:b w:val="1"/>
        </w:rPr>
      </w:pPr>
      <w:r w:rsidDel="00000000" w:rsidR="00000000" w:rsidRPr="00000000">
        <w:rPr>
          <w:rFonts w:ascii="Arial" w:cs="Arial" w:eastAsia="Arial" w:hAnsi="Arial"/>
          <w:b w:val="1"/>
          <w:sz w:val="24"/>
          <w:szCs w:val="24"/>
          <w:rtl w:val="0"/>
        </w:rPr>
        <w:t xml:space="preserve">10. Committee Reports</w:t>
      </w:r>
      <w:r w:rsidDel="00000000" w:rsidR="00000000" w:rsidRPr="00000000">
        <w:rPr>
          <w:rtl w:val="0"/>
        </w:rPr>
      </w:r>
    </w:p>
    <w:p w:rsidR="00000000" w:rsidDel="00000000" w:rsidP="00000000" w:rsidRDefault="00000000" w:rsidRPr="00000000" w14:paraId="00000050">
      <w:pPr>
        <w:numPr>
          <w:ilvl w:val="0"/>
          <w:numId w:val="4"/>
        </w:numPr>
        <w:spacing w:after="0" w:line="240" w:lineRule="auto"/>
        <w:ind w:left="720" w:hanging="360"/>
        <w:rPr>
          <w:rFonts w:ascii="Arial" w:cs="Arial" w:eastAsia="Arial" w:hAnsi="Arial"/>
          <w:u w:val="none"/>
        </w:rPr>
      </w:pPr>
      <w:r w:rsidDel="00000000" w:rsidR="00000000" w:rsidRPr="00000000">
        <w:rPr>
          <w:rFonts w:ascii="Arial" w:cs="Arial" w:eastAsia="Arial" w:hAnsi="Arial"/>
          <w:b w:val="1"/>
          <w:rtl w:val="0"/>
        </w:rPr>
        <w:t xml:space="preserve">Strategic Planning Committee: </w:t>
      </w:r>
      <w:r w:rsidDel="00000000" w:rsidR="00000000" w:rsidRPr="00000000">
        <w:rPr>
          <w:rtl w:val="0"/>
        </w:rPr>
      </w:r>
    </w:p>
    <w:p w:rsidR="00000000" w:rsidDel="00000000" w:rsidP="00000000" w:rsidRDefault="00000000" w:rsidRPr="00000000" w14:paraId="00000051">
      <w:pPr>
        <w:numPr>
          <w:ilvl w:val="1"/>
          <w:numId w:val="4"/>
        </w:numPr>
        <w:spacing w:after="0" w:line="240" w:lineRule="auto"/>
        <w:ind w:left="1440" w:hanging="360"/>
        <w:rPr>
          <w:rFonts w:ascii="Arial" w:cs="Arial" w:eastAsia="Arial" w:hAnsi="Arial"/>
          <w:u w:val="none"/>
        </w:rPr>
      </w:pPr>
      <w:r w:rsidDel="00000000" w:rsidR="00000000" w:rsidRPr="00000000">
        <w:rPr>
          <w:rFonts w:ascii="Arial" w:cs="Arial" w:eastAsia="Arial" w:hAnsi="Arial"/>
          <w:rtl w:val="0"/>
        </w:rPr>
        <w:t xml:space="preserve">B. Oevering reviewed Vision, Mission and Values, noted the next Strategic Planning cycle will take place in 2026, reviewed 2024/25 thematic goals and reviewed high-level survey results</w:t>
      </w:r>
    </w:p>
    <w:p w:rsidR="00000000" w:rsidDel="00000000" w:rsidP="00000000" w:rsidRDefault="00000000" w:rsidRPr="00000000" w14:paraId="00000052">
      <w:pPr>
        <w:numPr>
          <w:ilvl w:val="0"/>
          <w:numId w:val="4"/>
        </w:numPr>
        <w:spacing w:after="0" w:line="240" w:lineRule="auto"/>
        <w:ind w:left="720" w:hanging="360"/>
        <w:rPr>
          <w:rFonts w:ascii="Arial" w:cs="Arial" w:eastAsia="Arial" w:hAnsi="Arial"/>
          <w:u w:val="none"/>
        </w:rPr>
      </w:pPr>
      <w:r w:rsidDel="00000000" w:rsidR="00000000" w:rsidRPr="00000000">
        <w:rPr>
          <w:rFonts w:ascii="Arial" w:cs="Arial" w:eastAsia="Arial" w:hAnsi="Arial"/>
          <w:b w:val="1"/>
          <w:rtl w:val="0"/>
        </w:rPr>
        <w:t xml:space="preserve">Governance Committee:</w:t>
      </w:r>
      <w:r w:rsidDel="00000000" w:rsidR="00000000" w:rsidRPr="00000000">
        <w:rPr>
          <w:rtl w:val="0"/>
        </w:rPr>
      </w:r>
    </w:p>
    <w:p w:rsidR="00000000" w:rsidDel="00000000" w:rsidP="00000000" w:rsidRDefault="00000000" w:rsidRPr="00000000" w14:paraId="00000053">
      <w:pPr>
        <w:widowControl w:val="0"/>
        <w:numPr>
          <w:ilvl w:val="1"/>
          <w:numId w:val="4"/>
        </w:numPr>
        <w:spacing w:after="0" w:line="276" w:lineRule="auto"/>
        <w:ind w:left="1440" w:hanging="360"/>
        <w:rPr>
          <w:rFonts w:ascii="Arial" w:cs="Arial" w:eastAsia="Arial" w:hAnsi="Arial"/>
          <w:b w:val="1"/>
          <w:color w:val="53585f"/>
        </w:rPr>
      </w:pPr>
      <w:r w:rsidDel="00000000" w:rsidR="00000000" w:rsidRPr="00000000">
        <w:rPr>
          <w:rFonts w:ascii="Arial" w:cs="Arial" w:eastAsia="Arial" w:hAnsi="Arial"/>
          <w:b w:val="1"/>
          <w:rtl w:val="0"/>
        </w:rPr>
        <w:t xml:space="preserve">BTSC By-Law Review</w:t>
      </w:r>
    </w:p>
    <w:p w:rsidR="00000000" w:rsidDel="00000000" w:rsidP="00000000" w:rsidRDefault="00000000" w:rsidRPr="00000000" w14:paraId="00000054">
      <w:pPr>
        <w:widowControl w:val="0"/>
        <w:spacing w:after="0" w:line="276" w:lineRule="auto"/>
        <w:ind w:left="1440" w:firstLine="0"/>
        <w:rPr>
          <w:rFonts w:ascii="Arial" w:cs="Arial" w:eastAsia="Arial" w:hAnsi="Arial"/>
        </w:rPr>
      </w:pPr>
      <w:r w:rsidDel="00000000" w:rsidR="00000000" w:rsidRPr="00000000">
        <w:rPr>
          <w:rFonts w:ascii="Arial" w:cs="Arial" w:eastAsia="Arial" w:hAnsi="Arial"/>
          <w:rtl w:val="0"/>
        </w:rPr>
        <w:t xml:space="preserve">J. Eley noted that the Governance Committee reviews club policies on an ongoing basis to ensure they remain compliant and relevant.  In the past fiscal year, notable updates included replacing the BTSC Code of Conduct with the SO Code of Conduct and revisions to the Volunteer Obligation and Incentive Policy.</w:t>
      </w:r>
    </w:p>
    <w:p w:rsidR="00000000" w:rsidDel="00000000" w:rsidP="00000000" w:rsidRDefault="00000000" w:rsidRPr="00000000" w14:paraId="00000055">
      <w:pPr>
        <w:numPr>
          <w:ilvl w:val="0"/>
          <w:numId w:val="4"/>
        </w:numPr>
        <w:spacing w:after="0" w:line="240" w:lineRule="auto"/>
        <w:ind w:left="720" w:hanging="360"/>
        <w:rPr>
          <w:rFonts w:ascii="Arial" w:cs="Arial" w:eastAsia="Arial" w:hAnsi="Arial"/>
          <w:u w:val="none"/>
        </w:rPr>
      </w:pPr>
      <w:r w:rsidDel="00000000" w:rsidR="00000000" w:rsidRPr="00000000">
        <w:rPr>
          <w:rFonts w:ascii="Arial" w:cs="Arial" w:eastAsia="Arial" w:hAnsi="Arial"/>
          <w:b w:val="1"/>
          <w:rtl w:val="0"/>
        </w:rPr>
        <w:t xml:space="preserve">Communications/</w:t>
      </w:r>
      <w:r w:rsidDel="00000000" w:rsidR="00000000" w:rsidRPr="00000000">
        <w:rPr>
          <w:rFonts w:ascii="Arial" w:cs="Arial" w:eastAsia="Arial" w:hAnsi="Arial"/>
          <w:b w:val="1"/>
          <w:rtl w:val="0"/>
        </w:rPr>
        <w:t xml:space="preserve"> Engagement Committee:</w:t>
      </w:r>
      <w:r w:rsidDel="00000000" w:rsidR="00000000" w:rsidRPr="00000000">
        <w:rPr>
          <w:rtl w:val="0"/>
        </w:rPr>
      </w:r>
    </w:p>
    <w:p w:rsidR="00000000" w:rsidDel="00000000" w:rsidP="00000000" w:rsidRDefault="00000000" w:rsidRPr="00000000" w14:paraId="00000056">
      <w:pPr>
        <w:numPr>
          <w:ilvl w:val="1"/>
          <w:numId w:val="4"/>
        </w:numPr>
        <w:spacing w:after="0" w:line="240" w:lineRule="auto"/>
        <w:ind w:left="1440" w:hanging="360"/>
        <w:rPr>
          <w:rFonts w:ascii="Arial" w:cs="Arial" w:eastAsia="Arial" w:hAnsi="Arial"/>
          <w:u w:val="none"/>
        </w:rPr>
      </w:pPr>
      <w:r w:rsidDel="00000000" w:rsidR="00000000" w:rsidRPr="00000000">
        <w:rPr>
          <w:rFonts w:ascii="Arial" w:cs="Arial" w:eastAsia="Arial" w:hAnsi="Arial"/>
          <w:rtl w:val="0"/>
        </w:rPr>
        <w:t xml:space="preserve">L. Vaughan reviewed key goals for 2024/25 - earlier communication around dates, more regular communication on finances, more communication for new members</w:t>
      </w:r>
    </w:p>
    <w:p w:rsidR="00000000" w:rsidDel="00000000" w:rsidP="00000000" w:rsidRDefault="00000000" w:rsidRPr="00000000" w14:paraId="00000057">
      <w:pPr>
        <w:numPr>
          <w:ilvl w:val="0"/>
          <w:numId w:val="4"/>
        </w:numPr>
        <w:spacing w:after="0" w:line="240" w:lineRule="auto"/>
        <w:ind w:left="720" w:hanging="360"/>
        <w:rPr>
          <w:rFonts w:ascii="Arial" w:cs="Arial" w:eastAsia="Arial" w:hAnsi="Arial"/>
          <w:u w:val="none"/>
        </w:rPr>
      </w:pPr>
      <w:r w:rsidDel="00000000" w:rsidR="00000000" w:rsidRPr="00000000">
        <w:rPr>
          <w:rFonts w:ascii="Arial" w:cs="Arial" w:eastAsia="Arial" w:hAnsi="Arial"/>
          <w:b w:val="1"/>
          <w:rtl w:val="0"/>
        </w:rPr>
        <w:t xml:space="preserve">Sponsorship/Fundraising:</w:t>
      </w:r>
      <w:r w:rsidDel="00000000" w:rsidR="00000000" w:rsidRPr="00000000">
        <w:rPr>
          <w:rFonts w:ascii="Arial" w:cs="Arial" w:eastAsia="Arial" w:hAnsi="Arial"/>
          <w:rtl w:val="0"/>
        </w:rPr>
        <w:t xml:space="preserve"> </w:t>
      </w:r>
    </w:p>
    <w:p w:rsidR="00000000" w:rsidDel="00000000" w:rsidP="00000000" w:rsidRDefault="00000000" w:rsidRPr="00000000" w14:paraId="00000058">
      <w:pPr>
        <w:numPr>
          <w:ilvl w:val="1"/>
          <w:numId w:val="4"/>
        </w:numPr>
        <w:spacing w:after="0" w:line="240" w:lineRule="auto"/>
        <w:ind w:left="1440" w:hanging="360"/>
        <w:rPr>
          <w:rFonts w:ascii="Arial" w:cs="Arial" w:eastAsia="Arial" w:hAnsi="Arial"/>
          <w:u w:val="none"/>
        </w:rPr>
      </w:pPr>
      <w:r w:rsidDel="00000000" w:rsidR="00000000" w:rsidRPr="00000000">
        <w:rPr>
          <w:rFonts w:ascii="Arial" w:cs="Arial" w:eastAsia="Arial" w:hAnsi="Arial"/>
          <w:rtl w:val="0"/>
        </w:rPr>
        <w:t xml:space="preserve">J. Eley reviewed the fundraising committee priorities and results</w:t>
      </w:r>
    </w:p>
    <w:p w:rsidR="00000000" w:rsidDel="00000000" w:rsidP="00000000" w:rsidRDefault="00000000" w:rsidRPr="00000000" w14:paraId="00000059">
      <w:pPr>
        <w:numPr>
          <w:ilvl w:val="1"/>
          <w:numId w:val="4"/>
        </w:numPr>
        <w:spacing w:after="0" w:line="240" w:lineRule="auto"/>
        <w:ind w:left="1440" w:hanging="360"/>
        <w:rPr>
          <w:rFonts w:ascii="Arial" w:cs="Arial" w:eastAsia="Arial" w:hAnsi="Arial"/>
          <w:u w:val="none"/>
        </w:rPr>
      </w:pPr>
      <w:r w:rsidDel="00000000" w:rsidR="00000000" w:rsidRPr="00000000">
        <w:rPr>
          <w:rFonts w:ascii="Arial" w:cs="Arial" w:eastAsia="Arial" w:hAnsi="Arial"/>
          <w:rtl w:val="0"/>
        </w:rPr>
        <w:t xml:space="preserve">2024 Swimathon results - $15,194 raised by swimming from Barrie to Australia - 17,000kms!</w:t>
      </w:r>
    </w:p>
    <w:p w:rsidR="00000000" w:rsidDel="00000000" w:rsidP="00000000" w:rsidRDefault="00000000" w:rsidRPr="00000000" w14:paraId="0000005A">
      <w:pPr>
        <w:numPr>
          <w:ilvl w:val="0"/>
          <w:numId w:val="4"/>
        </w:numPr>
        <w:spacing w:after="0" w:line="240" w:lineRule="auto"/>
        <w:ind w:left="720" w:hanging="360"/>
        <w:rPr>
          <w:rFonts w:ascii="Arial" w:cs="Arial" w:eastAsia="Arial" w:hAnsi="Arial"/>
          <w:u w:val="none"/>
        </w:rPr>
      </w:pPr>
      <w:r w:rsidDel="00000000" w:rsidR="00000000" w:rsidRPr="00000000">
        <w:rPr>
          <w:rFonts w:ascii="Arial" w:cs="Arial" w:eastAsia="Arial" w:hAnsi="Arial"/>
          <w:b w:val="1"/>
          <w:rtl w:val="0"/>
        </w:rPr>
        <w:t xml:space="preserve">Meets Committee:</w:t>
      </w:r>
      <w:r w:rsidDel="00000000" w:rsidR="00000000" w:rsidRPr="00000000">
        <w:rPr>
          <w:rFonts w:ascii="Arial" w:cs="Arial" w:eastAsia="Arial" w:hAnsi="Arial"/>
          <w:rtl w:val="0"/>
        </w:rPr>
        <w:t xml:space="preserve"> </w:t>
      </w:r>
    </w:p>
    <w:p w:rsidR="00000000" w:rsidDel="00000000" w:rsidP="00000000" w:rsidRDefault="00000000" w:rsidRPr="00000000" w14:paraId="0000005B">
      <w:pPr>
        <w:numPr>
          <w:ilvl w:val="1"/>
          <w:numId w:val="4"/>
        </w:numPr>
        <w:spacing w:after="0" w:line="240" w:lineRule="auto"/>
        <w:ind w:left="1440" w:hanging="360"/>
        <w:rPr>
          <w:rFonts w:ascii="Arial" w:cs="Arial" w:eastAsia="Arial" w:hAnsi="Arial"/>
          <w:u w:val="none"/>
        </w:rPr>
      </w:pPr>
      <w:r w:rsidDel="00000000" w:rsidR="00000000" w:rsidRPr="00000000">
        <w:rPr>
          <w:rFonts w:ascii="Arial" w:cs="Arial" w:eastAsia="Arial" w:hAnsi="Arial"/>
          <w:rtl w:val="0"/>
        </w:rPr>
        <w:t xml:space="preserve">C. McConachie provided an update on key goals for 2024/25 - hosting 4 successful home meets, focusing on new/novice officials development and supporting the development of officials into senior roles. </w:t>
      </w:r>
    </w:p>
    <w:p w:rsidR="00000000" w:rsidDel="00000000" w:rsidP="00000000" w:rsidRDefault="00000000" w:rsidRPr="00000000" w14:paraId="0000005C">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D">
      <w:pPr>
        <w:spacing w:after="0" w:line="240" w:lineRule="auto"/>
        <w:rPr>
          <w:rFonts w:ascii="Arial" w:cs="Arial" w:eastAsia="Arial" w:hAnsi="Arial"/>
        </w:rPr>
      </w:pPr>
      <w:r w:rsidDel="00000000" w:rsidR="00000000" w:rsidRPr="00000000">
        <w:rPr>
          <w:rFonts w:ascii="Arial" w:cs="Arial" w:eastAsia="Arial" w:hAnsi="Arial"/>
          <w:rtl w:val="0"/>
        </w:rPr>
        <w:t xml:space="preserve">Other Discussion</w:t>
      </w:r>
    </w:p>
    <w:p w:rsidR="00000000" w:rsidDel="00000000" w:rsidP="00000000" w:rsidRDefault="00000000" w:rsidRPr="00000000" w14:paraId="0000005E">
      <w:pPr>
        <w:numPr>
          <w:ilvl w:val="0"/>
          <w:numId w:val="5"/>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J. Eley gave an update on new Barrie pool targeted for 2029, and updated membership on continuing to advocate for a 50m pool with the City of Barrie</w:t>
      </w:r>
    </w:p>
    <w:p w:rsidR="00000000" w:rsidDel="00000000" w:rsidP="00000000" w:rsidRDefault="00000000" w:rsidRPr="00000000" w14:paraId="0000005F">
      <w:pPr>
        <w:numPr>
          <w:ilvl w:val="0"/>
          <w:numId w:val="5"/>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Discussion around Pentathlon home meet scheduling on the same weekend as Ontario Age Groups; this was thoroughly discussed by the Meets Committee, with the ultimate decision to leave Pentathlon where it is to create a competitive option for non-OAG qualifying swimmers of </w:t>
      </w:r>
      <w:r w:rsidDel="00000000" w:rsidR="00000000" w:rsidRPr="00000000">
        <w:rPr>
          <w:rFonts w:ascii="Arial" w:cs="Arial" w:eastAsia="Arial" w:hAnsi="Arial"/>
          <w:i w:val="1"/>
          <w:rtl w:val="0"/>
        </w:rPr>
        <w:t xml:space="preserve">all</w:t>
      </w:r>
      <w:r w:rsidDel="00000000" w:rsidR="00000000" w:rsidRPr="00000000">
        <w:rPr>
          <w:rFonts w:ascii="Arial" w:cs="Arial" w:eastAsia="Arial" w:hAnsi="Arial"/>
          <w:rtl w:val="0"/>
        </w:rPr>
        <w:t xml:space="preserve"> clubs.  Pentathlon is already over-subscribed (turning away clubs).</w:t>
      </w:r>
    </w:p>
    <w:p w:rsidR="00000000" w:rsidDel="00000000" w:rsidP="00000000" w:rsidRDefault="00000000" w:rsidRPr="00000000" w14:paraId="00000060">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1">
      <w:pPr>
        <w:spacing w:after="0" w:line="240" w:lineRule="auto"/>
        <w:rPr>
          <w:rFonts w:ascii="Arial" w:cs="Arial" w:eastAsia="Arial" w:hAnsi="Arial"/>
        </w:rPr>
      </w:pPr>
      <w:r w:rsidDel="00000000" w:rsidR="00000000" w:rsidRPr="00000000">
        <w:rPr>
          <w:rFonts w:ascii="Arial" w:cs="Arial" w:eastAsia="Arial" w:hAnsi="Arial"/>
          <w:rtl w:val="0"/>
        </w:rPr>
        <w:t xml:space="preserve">Comments &amp; Suggestions from membership:</w:t>
      </w:r>
    </w:p>
    <w:p w:rsidR="00000000" w:rsidDel="00000000" w:rsidP="00000000" w:rsidRDefault="00000000" w:rsidRPr="00000000" w14:paraId="00000062">
      <w:pPr>
        <w:numPr>
          <w:ilvl w:val="0"/>
          <w:numId w:val="1"/>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Consider timing of raffle in future so it doesn’t conflict with other fundraising activities</w:t>
      </w:r>
    </w:p>
    <w:p w:rsidR="00000000" w:rsidDel="00000000" w:rsidP="00000000" w:rsidRDefault="00000000" w:rsidRPr="00000000" w14:paraId="00000063">
      <w:pPr>
        <w:spacing w:after="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64">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65">
      <w:pPr>
        <w:spacing w:after="0"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11. BTSC Board of Director Election</w:t>
      </w:r>
    </w:p>
    <w:p w:rsidR="00000000" w:rsidDel="00000000" w:rsidP="00000000" w:rsidRDefault="00000000" w:rsidRPr="00000000" w14:paraId="00000066">
      <w:pPr>
        <w:spacing w:after="0" w:line="240" w:lineRule="auto"/>
        <w:rPr>
          <w:rFonts w:ascii="Arial" w:cs="Arial" w:eastAsia="Arial" w:hAnsi="Arial"/>
        </w:rPr>
      </w:pPr>
      <w:r w:rsidDel="00000000" w:rsidR="00000000" w:rsidRPr="00000000">
        <w:rPr>
          <w:rFonts w:ascii="Arial" w:cs="Arial" w:eastAsia="Arial" w:hAnsi="Arial"/>
          <w:rtl w:val="0"/>
        </w:rPr>
        <w:t xml:space="preserve">An election was not required as there were 6 open positions for Directors and 6 nominations were received by the deadline for the AGM. It was noted by J.Eley all those nominations received will form the new board, along with L. Vaughan, who is currently mid-term.</w:t>
      </w:r>
    </w:p>
    <w:p w:rsidR="00000000" w:rsidDel="00000000" w:rsidP="00000000" w:rsidRDefault="00000000" w:rsidRPr="00000000" w14:paraId="00000067">
      <w:pPr>
        <w:spacing w:after="0" w:lineRule="auto"/>
        <w:rPr>
          <w:rFonts w:ascii="Arial" w:cs="Arial" w:eastAsia="Arial" w:hAnsi="Arial"/>
        </w:rPr>
      </w:pPr>
      <w:r w:rsidDel="00000000" w:rsidR="00000000" w:rsidRPr="00000000">
        <w:rPr>
          <w:rFonts w:ascii="Arial" w:cs="Arial" w:eastAsia="Arial" w:hAnsi="Arial"/>
          <w:rtl w:val="0"/>
        </w:rPr>
        <w:t xml:space="preserve">Motion: </w:t>
      </w:r>
      <w:r w:rsidDel="00000000" w:rsidR="00000000" w:rsidRPr="00000000">
        <w:rPr>
          <w:rFonts w:ascii="Arial" w:cs="Arial" w:eastAsia="Arial" w:hAnsi="Arial"/>
          <w:i w:val="1"/>
          <w:rtl w:val="0"/>
        </w:rPr>
        <w:t xml:space="preserve">To approve Laura Vaughan, Brandon Oevering, Carmine Palermo, Christy McConachie, Mark Oatway, Stacey Miller and Steve Taylor as the BTSC Board of Directors.</w:t>
      </w:r>
      <w:r w:rsidDel="00000000" w:rsidR="00000000" w:rsidRPr="00000000">
        <w:rPr>
          <w:rtl w:val="0"/>
        </w:rPr>
      </w:r>
    </w:p>
    <w:p w:rsidR="00000000" w:rsidDel="00000000" w:rsidP="00000000" w:rsidRDefault="00000000" w:rsidRPr="00000000" w14:paraId="00000068">
      <w:pPr>
        <w:spacing w:after="0" w:lineRule="auto"/>
        <w:rPr>
          <w:rFonts w:ascii="Arial" w:cs="Arial" w:eastAsia="Arial" w:hAnsi="Arial"/>
          <w:b w:val="1"/>
          <w:sz w:val="24"/>
          <w:szCs w:val="24"/>
        </w:rPr>
      </w:pPr>
      <w:r w:rsidDel="00000000" w:rsidR="00000000" w:rsidRPr="00000000">
        <w:rPr>
          <w:rFonts w:ascii="Arial" w:cs="Arial" w:eastAsia="Arial" w:hAnsi="Arial"/>
          <w:rtl w:val="0"/>
        </w:rPr>
        <w:t xml:space="preserve">The motion was moved by J. Eley and seconded by A. Beland, with all in favor.</w:t>
      </w:r>
      <w:r w:rsidDel="00000000" w:rsidR="00000000" w:rsidRPr="00000000">
        <w:rPr>
          <w:rtl w:val="0"/>
        </w:rPr>
      </w:r>
    </w:p>
    <w:p w:rsidR="00000000" w:rsidDel="00000000" w:rsidP="00000000" w:rsidRDefault="00000000" w:rsidRPr="00000000" w14:paraId="00000069">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6A">
      <w:pPr>
        <w:spacing w:after="0"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12.  Adjournment</w:t>
      </w:r>
    </w:p>
    <w:p w:rsidR="00000000" w:rsidDel="00000000" w:rsidP="00000000" w:rsidRDefault="00000000" w:rsidRPr="00000000" w14:paraId="0000006B">
      <w:pPr>
        <w:spacing w:after="0" w:lineRule="auto"/>
        <w:rPr>
          <w:rFonts w:ascii="Arial" w:cs="Arial" w:eastAsia="Arial" w:hAnsi="Arial"/>
          <w:i w:val="1"/>
        </w:rPr>
      </w:pPr>
      <w:r w:rsidDel="00000000" w:rsidR="00000000" w:rsidRPr="00000000">
        <w:rPr>
          <w:rFonts w:ascii="Arial" w:cs="Arial" w:eastAsia="Arial" w:hAnsi="Arial"/>
          <w:rtl w:val="0"/>
        </w:rPr>
        <w:t xml:space="preserve">Motion: </w:t>
      </w:r>
      <w:r w:rsidDel="00000000" w:rsidR="00000000" w:rsidRPr="00000000">
        <w:rPr>
          <w:rFonts w:ascii="Arial" w:cs="Arial" w:eastAsia="Arial" w:hAnsi="Arial"/>
          <w:i w:val="1"/>
          <w:rtl w:val="0"/>
        </w:rPr>
        <w:t xml:space="preserve">To adjourn the meeting at 9:00 PM.</w:t>
      </w:r>
    </w:p>
    <w:p w:rsidR="00000000" w:rsidDel="00000000" w:rsidP="00000000" w:rsidRDefault="00000000" w:rsidRPr="00000000" w14:paraId="0000006C">
      <w:pPr>
        <w:spacing w:after="0" w:lineRule="auto"/>
        <w:rPr>
          <w:rFonts w:ascii="Arial" w:cs="Arial" w:eastAsia="Arial" w:hAnsi="Arial"/>
          <w:b w:val="1"/>
          <w:sz w:val="16"/>
          <w:szCs w:val="16"/>
        </w:rPr>
      </w:pPr>
      <w:r w:rsidDel="00000000" w:rsidR="00000000" w:rsidRPr="00000000">
        <w:rPr>
          <w:rFonts w:ascii="Arial" w:cs="Arial" w:eastAsia="Arial" w:hAnsi="Arial"/>
          <w:rtl w:val="0"/>
        </w:rPr>
        <w:t xml:space="preserve">The motion was moved by J. Eley and seconded by K. McCrae, with all in favor.</w:t>
      </w:r>
      <w:r w:rsidDel="00000000" w:rsidR="00000000" w:rsidRPr="00000000">
        <w:rPr>
          <w:rtl w:val="0"/>
        </w:rPr>
      </w:r>
    </w:p>
    <w:p w:rsidR="00000000" w:rsidDel="00000000" w:rsidP="00000000" w:rsidRDefault="00000000" w:rsidRPr="00000000" w14:paraId="0000006D">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6E">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6F">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70">
      <w:pPr>
        <w:pageBreakBefore w:val="0"/>
        <w:ind w:left="0" w:firstLine="0"/>
        <w:rPr>
          <w:rFonts w:ascii="Arial" w:cs="Arial" w:eastAsia="Arial" w:hAnsi="Arial"/>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720" w:left="720" w:right="72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pageBreakBefore w:val="0"/>
      <w:jc w:val="right"/>
      <w:rPr>
        <w:rFonts w:ascii="Arial" w:cs="Arial" w:eastAsia="Arial" w:hAnsi="Arial"/>
      </w:rPr>
    </w:pPr>
    <w:r w:rsidDel="00000000" w:rsidR="00000000" w:rsidRPr="00000000">
      <w:rPr>
        <w:rFonts w:ascii="Arial" w:cs="Arial" w:eastAsia="Arial" w:hAnsi="Arial"/>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rPr/>
    </w:pPr>
    <w:r w:rsidDel="00000000" w:rsidR="00000000" w:rsidRPr="00000000">
      <w:rPr>
        <w:rFonts w:ascii="Arial" w:cs="Arial" w:eastAsia="Arial" w:hAnsi="Arial"/>
      </w:rPr>
      <w:pict>
        <v:shape id="PowerPlusWaterMarkObject2" style="position:absolute;width:561.5114567031889pt;height:202.16386697828258pt;rotation:315;z-index:-503316481;mso-position-horizontal-relative:margin;mso-position-horizontal:center;mso-position-vertical-relative:margin;mso-position-vertical:center;" fillcolor="#e8eaed" stroked="f" type="#_x0000_t136">
          <v:fill angle="0" opacity="65536f"/>
          <v:textpath fitshape="t" string="DRAFT" style="font-family:&amp;quot;Arial&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rPr/>
    </w:pPr>
    <w:r w:rsidDel="00000000" w:rsidR="00000000" w:rsidRPr="00000000">
      <w:rPr/>
      <w:pict>
        <v:shape id="PowerPlusWaterMarkObject1" style="position:absolute;width:561.5114567031889pt;height:202.16386697828258pt;rotation:315;z-index:-503316481;mso-position-horizontal-relative:margin;mso-position-horizontal:center;mso-position-vertical-relative:margin;mso-position-vertical:center;" fillcolor="#e8eaed" stroked="f" type="#_x0000_t136">
          <v:fill angle="0" opacity="65536f"/>
          <v:textpath fitshape="t" string="DRAFT" style="font-family:&amp;quot;Arial&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360" w:hanging="360"/>
      </w:pPr>
      <w:rPr/>
    </w:lvl>
    <w:lvl w:ilvl="1">
      <w:start w:val="1"/>
      <w:numFmt w:val="decimal"/>
      <w:lvlText w:val="%2."/>
      <w:lvlJc w:val="left"/>
      <w:pPr>
        <w:ind w:left="1080" w:hanging="360"/>
      </w:pPr>
      <w:rPr/>
    </w:lvl>
    <w:lvl w:ilvl="2">
      <w:start w:val="1"/>
      <w:numFmt w:val="decimal"/>
      <w:lvlText w:val="%3."/>
      <w:lvlJc w:val="left"/>
      <w:pPr>
        <w:ind w:left="1800" w:hanging="360"/>
      </w:pPr>
      <w:rPr/>
    </w:lvl>
    <w:lvl w:ilvl="3">
      <w:start w:val="1"/>
      <w:numFmt w:val="decimal"/>
      <w:lvlText w:val="%4."/>
      <w:lvlJc w:val="left"/>
      <w:pPr>
        <w:ind w:left="2520" w:hanging="360"/>
      </w:pPr>
      <w:rPr/>
    </w:lvl>
    <w:lvl w:ilvl="4">
      <w:start w:val="1"/>
      <w:numFmt w:val="decimal"/>
      <w:lvlText w:val="%5."/>
      <w:lvlJc w:val="left"/>
      <w:pPr>
        <w:ind w:left="3240" w:hanging="360"/>
      </w:pPr>
      <w:rPr/>
    </w:lvl>
    <w:lvl w:ilvl="5">
      <w:start w:val="1"/>
      <w:numFmt w:val="decimal"/>
      <w:lvlText w:val="%6."/>
      <w:lvlJc w:val="left"/>
      <w:pPr>
        <w:ind w:left="3960" w:hanging="360"/>
      </w:pPr>
      <w:rPr/>
    </w:lvl>
    <w:lvl w:ilvl="6">
      <w:start w:val="1"/>
      <w:numFmt w:val="decimal"/>
      <w:lvlText w:val="%7."/>
      <w:lvlJc w:val="left"/>
      <w:pPr>
        <w:ind w:left="4680" w:hanging="360"/>
      </w:pPr>
      <w:rPr/>
    </w:lvl>
    <w:lvl w:ilvl="7">
      <w:start w:val="1"/>
      <w:numFmt w:val="decimal"/>
      <w:lvlText w:val="%8."/>
      <w:lvlJc w:val="left"/>
      <w:pPr>
        <w:ind w:left="5400" w:hanging="360"/>
      </w:pPr>
      <w:rPr/>
    </w:lvl>
    <w:lvl w:ilvl="8">
      <w:start w:val="1"/>
      <w:numFmt w:val="decimal"/>
      <w:lvlText w:val="%9."/>
      <w:lvlJc w:val="left"/>
      <w:pPr>
        <w:ind w:left="6120" w:hanging="360"/>
      </w:pPr>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CA"/>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100" w:before="100"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www.barrieswimming.ca"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